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6F59" w14:textId="77777777" w:rsidR="00C57B37" w:rsidRDefault="00C57B37" w:rsidP="000F2C46">
      <w:pPr>
        <w:pStyle w:val="ListParagraph"/>
        <w:jc w:val="center"/>
        <w:rPr>
          <w:b/>
          <w:sz w:val="24"/>
          <w:szCs w:val="24"/>
        </w:rPr>
      </w:pPr>
    </w:p>
    <w:p w14:paraId="0FA2ECAF" w14:textId="4424B126" w:rsidR="00C57B37" w:rsidRPr="000D092A" w:rsidRDefault="00F57842" w:rsidP="00C57B3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Приложение № 5</w:t>
      </w:r>
      <w:bookmarkStart w:id="0" w:name="_GoBack"/>
      <w:bookmarkEnd w:id="0"/>
      <w:r w:rsidR="00C57B37" w:rsidRPr="000D092A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</w:p>
    <w:p w14:paraId="0876BA3E" w14:textId="77777777" w:rsidR="00C57B37" w:rsidRPr="00C76AAA" w:rsidRDefault="00C57B37" w:rsidP="00C57B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ADDE0C" w14:textId="77777777" w:rsidR="00C57B37" w:rsidRDefault="00C57B37" w:rsidP="000F2C46">
      <w:pPr>
        <w:pStyle w:val="ListParagraph"/>
        <w:jc w:val="center"/>
        <w:rPr>
          <w:b/>
          <w:sz w:val="24"/>
          <w:szCs w:val="24"/>
        </w:rPr>
      </w:pPr>
    </w:p>
    <w:p w14:paraId="4AC5CC70" w14:textId="159325DB" w:rsidR="000D092A" w:rsidRPr="000D092A" w:rsidRDefault="000D092A" w:rsidP="000D092A">
      <w:pPr>
        <w:ind w:firstLine="709"/>
        <w:jc w:val="both"/>
        <w:rPr>
          <w:rFonts w:ascii="Verdana" w:hAnsi="Verdana"/>
          <w:b/>
          <w:sz w:val="24"/>
          <w:szCs w:val="24"/>
          <w:u w:val="single"/>
        </w:rPr>
      </w:pPr>
      <w:r w:rsidRPr="00A44823">
        <w:rPr>
          <w:rFonts w:ascii="Verdana" w:hAnsi="Verdana"/>
          <w:b/>
          <w:sz w:val="24"/>
          <w:szCs w:val="24"/>
          <w:u w:val="single"/>
        </w:rPr>
        <w:t>„Индустриален и логистичен парк – Бургас“ АД</w:t>
      </w:r>
    </w:p>
    <w:p w14:paraId="00B1315E" w14:textId="77777777" w:rsidR="00653352" w:rsidRPr="00653352" w:rsidRDefault="000D092A" w:rsidP="00653352">
      <w:pPr>
        <w:tabs>
          <w:tab w:val="left" w:pos="851"/>
        </w:tabs>
        <w:autoSpaceDE w:val="0"/>
        <w:autoSpaceDN w:val="0"/>
        <w:jc w:val="both"/>
        <w:rPr>
          <w:rFonts w:ascii="Verdana" w:eastAsia="Times New Roman" w:hAnsi="Verdana" w:cs="Times New Roman"/>
          <w:sz w:val="24"/>
          <w:szCs w:val="24"/>
          <w:lang w:eastAsia="bg-BG" w:bidi="bg-BG"/>
        </w:rPr>
      </w:pPr>
      <w:r w:rsidRPr="00A44823">
        <w:rPr>
          <w:rFonts w:ascii="Verdana" w:hAnsi="Verdana"/>
          <w:sz w:val="24"/>
          <w:szCs w:val="24"/>
        </w:rPr>
        <w:tab/>
      </w:r>
      <w:r w:rsidR="00653352" w:rsidRPr="00653352">
        <w:rPr>
          <w:rFonts w:ascii="Verdana" w:eastAsia="Times New Roman" w:hAnsi="Verdana" w:cs="Times New Roman"/>
          <w:sz w:val="24"/>
          <w:szCs w:val="24"/>
          <w:lang w:eastAsia="bg-BG"/>
        </w:rPr>
        <w:t>Индустриален и логистичен парк – Бургас“ АД</w:t>
      </w:r>
      <w:r w:rsidR="00653352" w:rsidRPr="00653352">
        <w:rPr>
          <w:rFonts w:ascii="Verdana" w:eastAsia="Times New Roman" w:hAnsi="Verdana" w:cs="Times New Roman"/>
          <w:sz w:val="24"/>
          <w:szCs w:val="24"/>
          <w:lang w:eastAsia="bg-BG" w:bidi="bg-BG"/>
        </w:rPr>
        <w:t xml:space="preserve"> е дружество, създадено през 2012 г. в партньорство между Община Бургас и „НАЦИОНАЛНА КОМПАНИЯ ИНДУСТРИАЛНИ ЗОНИ“ ЕАД. Към 19.01.2021 г. к</w:t>
      </w:r>
      <w:r w:rsidR="00653352" w:rsidRPr="00653352">
        <w:rPr>
          <w:rFonts w:ascii="Verdana" w:eastAsia="Times New Roman" w:hAnsi="Verdana" w:cs="Times New Roman"/>
          <w:bCs/>
          <w:sz w:val="24"/>
          <w:szCs w:val="24"/>
          <w:lang w:eastAsia="bg-BG"/>
        </w:rPr>
        <w:t xml:space="preserve">апиталът му е в размер на 30 808 960 лв., разпределен в 3 080 896  бр. акции с номинална стойност 10 лв. всяка една, от които 1 023 305 бр. акции са собственост на Община Бургас, а 2 057 591 бр. акции - собственост на </w:t>
      </w:r>
      <w:r w:rsidR="00653352" w:rsidRPr="00653352">
        <w:rPr>
          <w:rFonts w:ascii="Verdana" w:eastAsia="Times New Roman" w:hAnsi="Verdana" w:cs="Times New Roman"/>
          <w:sz w:val="24"/>
          <w:szCs w:val="24"/>
          <w:lang w:eastAsia="bg-BG" w:bidi="bg-BG"/>
        </w:rPr>
        <w:t>„НАЦИОНАЛНА КОМПАНИЯ ИНДУСТРИАЛНИ ЗОНИ“ ЕАД</w:t>
      </w:r>
      <w:r w:rsidR="00653352" w:rsidRPr="00653352">
        <w:rPr>
          <w:rFonts w:ascii="Verdana" w:eastAsia="Times New Roman" w:hAnsi="Verdana" w:cs="Times New Roman"/>
          <w:bCs/>
          <w:sz w:val="24"/>
          <w:szCs w:val="24"/>
          <w:lang w:eastAsia="bg-BG"/>
        </w:rPr>
        <w:t xml:space="preserve">. Капиталът е формиран чрез непарична вноска от общината, представляваща правото на собственост върху 56 урегулирани поземлени имота с обща площ от </w:t>
      </w:r>
      <w:r w:rsidR="00653352" w:rsidRPr="00653352">
        <w:rPr>
          <w:rFonts w:ascii="Verdana" w:eastAsia="Times New Roman" w:hAnsi="Verdana" w:cs="Times New Roman"/>
          <w:sz w:val="24"/>
          <w:szCs w:val="24"/>
          <w:lang w:eastAsia="bg-BG"/>
        </w:rPr>
        <w:t>238 241 кв. м</w:t>
      </w:r>
      <w:r w:rsidR="00653352" w:rsidRPr="00653352">
        <w:rPr>
          <w:rFonts w:ascii="Verdana" w:eastAsia="Times New Roman" w:hAnsi="Verdana" w:cs="Times New Roman"/>
          <w:bCs/>
          <w:sz w:val="24"/>
          <w:szCs w:val="24"/>
          <w:lang w:eastAsia="bg-BG"/>
        </w:rPr>
        <w:t xml:space="preserve">. и парична вноска от страна на </w:t>
      </w:r>
      <w:r w:rsidR="00653352" w:rsidRPr="00653352">
        <w:rPr>
          <w:rFonts w:ascii="Verdana" w:eastAsia="Times New Roman" w:hAnsi="Verdana" w:cs="Times New Roman"/>
          <w:sz w:val="24"/>
          <w:szCs w:val="24"/>
          <w:lang w:eastAsia="bg-BG" w:bidi="bg-BG"/>
        </w:rPr>
        <w:t xml:space="preserve">„НАЦИОНАЛНА КОМПАНИЯ ИНДУСТРИАЛНИ ЗОНИ“ ЕАД в размер на </w:t>
      </w:r>
      <w:r w:rsidR="00653352" w:rsidRPr="00653352">
        <w:rPr>
          <w:rFonts w:ascii="Verdana" w:eastAsia="Times New Roman" w:hAnsi="Verdana" w:cs="Times New Roman"/>
          <w:bCs/>
          <w:sz w:val="24"/>
          <w:szCs w:val="24"/>
          <w:lang w:eastAsia="bg-BG"/>
        </w:rPr>
        <w:t xml:space="preserve">5 282 720 лева. </w:t>
      </w:r>
    </w:p>
    <w:p w14:paraId="28BF9414" w14:textId="77777777" w:rsidR="00653352" w:rsidRPr="00653352" w:rsidRDefault="00653352" w:rsidP="0065335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bg-BG"/>
        </w:rPr>
      </w:pPr>
      <w:r w:rsidRPr="00653352">
        <w:rPr>
          <w:rFonts w:ascii="Verdana" w:eastAsia="Times New Roman" w:hAnsi="Verdana" w:cs="Times New Roman"/>
          <w:color w:val="C00000"/>
          <w:sz w:val="24"/>
          <w:szCs w:val="24"/>
          <w:lang w:eastAsia="bg-BG" w:bidi="bg-BG"/>
        </w:rPr>
        <w:tab/>
      </w:r>
      <w:r w:rsidRPr="00653352">
        <w:rPr>
          <w:rFonts w:ascii="Verdana" w:eastAsia="Times New Roman" w:hAnsi="Verdana" w:cs="Times New Roman"/>
          <w:sz w:val="24"/>
          <w:szCs w:val="24"/>
          <w:lang w:eastAsia="bg-BG" w:bidi="bg-BG"/>
        </w:rPr>
        <w:t xml:space="preserve">Считано от 01.08.2019 г. ОС на </w:t>
      </w: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>„Индустриален и логистичен парк – Бургас“ АД</w:t>
      </w:r>
      <w:r w:rsidRPr="00653352">
        <w:rPr>
          <w:rFonts w:ascii="Verdana" w:eastAsia="Times New Roman" w:hAnsi="Verdana" w:cs="Times New Roman"/>
          <w:sz w:val="24"/>
          <w:szCs w:val="24"/>
          <w:lang w:eastAsia="bg-BG" w:bidi="bg-BG"/>
        </w:rPr>
        <w:t xml:space="preserve"> е взело решение на 24.07.2019 г. за увеличаване на капитала чрез непарична вноска на акционера Община Бургас, в резултат на което к</w:t>
      </w: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>апиталът на дружеството от 10 358 270 лв. се увеличава на 15 515 770 лева и има следната структура:</w:t>
      </w:r>
    </w:p>
    <w:p w14:paraId="58A08E32" w14:textId="77777777" w:rsidR="00653352" w:rsidRPr="00653352" w:rsidRDefault="00653352" w:rsidP="00653352">
      <w:pPr>
        <w:widowControl w:val="0"/>
        <w:spacing w:after="0" w:line="240" w:lineRule="auto"/>
        <w:ind w:firstLine="658"/>
        <w:jc w:val="both"/>
        <w:rPr>
          <w:rFonts w:ascii="Verdana" w:hAnsi="Verdana"/>
          <w:sz w:val="24"/>
          <w:szCs w:val="24"/>
        </w:rPr>
      </w:pPr>
      <w:r w:rsidRPr="00653352">
        <w:rPr>
          <w:rFonts w:ascii="Verdana" w:hAnsi="Verdana"/>
          <w:sz w:val="24"/>
          <w:szCs w:val="24"/>
        </w:rPr>
        <w:t>а/ 5 282 720 лева, представляващи стойността на записаните 528 272 поименни акции, всяка на стойност 10 /десет/ лева, или 34,05 % собственост на „Национална компания индустриални зони“ ЕАД;</w:t>
      </w:r>
    </w:p>
    <w:p w14:paraId="227BEBB8" w14:textId="77777777" w:rsidR="00653352" w:rsidRPr="00653352" w:rsidRDefault="00653352" w:rsidP="00653352">
      <w:pPr>
        <w:widowControl w:val="0"/>
        <w:spacing w:after="0" w:line="240" w:lineRule="auto"/>
        <w:ind w:firstLine="658"/>
        <w:jc w:val="both"/>
        <w:rPr>
          <w:rFonts w:ascii="Verdana" w:eastAsia="Times New Roman" w:hAnsi="Verdana" w:cs="Times New Roman"/>
          <w:sz w:val="24"/>
          <w:szCs w:val="24"/>
          <w:lang w:eastAsia="bg-BG" w:bidi="bg-BG"/>
        </w:rPr>
      </w:pP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>б/ 10 233 050 лева, разпределени в 1 023 305 поименни акции, всяка една с номинална стойност 10 /десет/ лева, представляващи непаричната вноска на Община Бургас или 65,95 % собственост на Община Бургас.</w:t>
      </w:r>
    </w:p>
    <w:p w14:paraId="070EC205" w14:textId="77777777" w:rsidR="00653352" w:rsidRPr="00653352" w:rsidRDefault="00653352" w:rsidP="00653352">
      <w:pPr>
        <w:widowControl w:val="0"/>
        <w:spacing w:after="0" w:line="240" w:lineRule="auto"/>
        <w:ind w:firstLine="82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  <w:r w:rsidRPr="00653352"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  <w:t>Считано от 12.11.2020 г. капиталът на дружеството е увеличен от 15 515 770 на 30 808 960 лв., чрез непарична вноска, представляваща правото на собственост върху имоти, притежавани от „НАЦИОНАЛНА КОМПАНИЯ ИНДУСТРИАЛНИ ЗОНИ“ ЕАД, с което компанията става мажоритарен собственик на капитала.</w:t>
      </w:r>
    </w:p>
    <w:p w14:paraId="5C35FAED" w14:textId="77777777" w:rsidR="00653352" w:rsidRPr="00653352" w:rsidRDefault="00653352" w:rsidP="00653352">
      <w:pPr>
        <w:widowControl w:val="0"/>
        <w:spacing w:after="0" w:line="240" w:lineRule="auto"/>
        <w:ind w:firstLine="82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  <w:r w:rsidRPr="00653352"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  <w:t xml:space="preserve">С дейността си </w:t>
      </w: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 xml:space="preserve">„Индустриален и логистичен парк – Бургас“ АД </w:t>
      </w:r>
      <w:r w:rsidRPr="00653352"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  <w:t>допринася за стабилното икономическо развитие на Бургас и региона, чрез насърчаване на инвестициите в различните отрасли, подобряването на инфраструктурата, с цел привличане на чуждестранни и местни инвестиции. Стремежът на дружеството е към подход, залагащ на устойчивото икономическо развитие и създаването на една по-екологична, работна градска среда.</w:t>
      </w:r>
    </w:p>
    <w:p w14:paraId="1DE85062" w14:textId="77777777" w:rsidR="00653352" w:rsidRPr="00653352" w:rsidRDefault="00653352" w:rsidP="00653352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bg-BG"/>
        </w:rPr>
      </w:pPr>
    </w:p>
    <w:p w14:paraId="746083DC" w14:textId="77777777" w:rsidR="00653352" w:rsidRPr="00653352" w:rsidRDefault="00653352" w:rsidP="006533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bg-BG"/>
        </w:rPr>
      </w:pP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 xml:space="preserve">„Индустриален и логистичен парк – Бургас“ АД разработва територии, разположени в Промишлена зона „Север” и в Промишлена зона „Юг-Запад“ на гр. Бургас. Имотите в Промишлена зона „Север” с площ от: 244,15 декара са изцяло собственост на дружеството. Имотите в Промишлена зона „Юг-Запад“ на гр. Бургас са с обща площ 600 дка, от които към настоящия момент Индустриален и логистичен парк – Бургас АД притежава 203,52 декара, а останалите почти 400 дка са собственост на </w:t>
      </w:r>
      <w:r w:rsidRPr="00653352">
        <w:rPr>
          <w:rFonts w:ascii="Verdana" w:eastAsia="Times New Roman" w:hAnsi="Verdana" w:cs="Times New Roman"/>
          <w:sz w:val="24"/>
          <w:szCs w:val="24"/>
          <w:lang w:eastAsia="sr-Cyrl-CS"/>
        </w:rPr>
        <w:t>„Национална компания индустриални зони” ЕАД</w:t>
      </w: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 xml:space="preserve">.  </w:t>
      </w:r>
    </w:p>
    <w:p w14:paraId="35AF7AF8" w14:textId="77777777" w:rsidR="00653352" w:rsidRPr="00653352" w:rsidRDefault="00653352" w:rsidP="006533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bg-BG"/>
        </w:rPr>
      </w:pPr>
    </w:p>
    <w:p w14:paraId="280D533D" w14:textId="77777777" w:rsidR="00653352" w:rsidRPr="00653352" w:rsidRDefault="00653352" w:rsidP="006533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bg-BG"/>
        </w:rPr>
      </w:pP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 xml:space="preserve">Към настоящия момент „Индустриален и логистичен парк – Бургас“ АД е изградило изцяло инфраструктурата, обслужваща имотите в  промишлена зона „Север”. (ВиК инфраструктура, ток, газ, оптика). </w:t>
      </w:r>
    </w:p>
    <w:p w14:paraId="223F0827" w14:textId="77777777" w:rsidR="00653352" w:rsidRPr="00653352" w:rsidRDefault="00653352" w:rsidP="006533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bg-BG"/>
        </w:rPr>
      </w:pP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>В тази зона са привлечени проекти, свързани с леки производства, складова дейност и услуги. Общият размер на заявените инвестиции възлиза над 83 млн. лева, а  заявените работни места над 900.</w:t>
      </w:r>
    </w:p>
    <w:p w14:paraId="67289476" w14:textId="77777777" w:rsidR="00653352" w:rsidRPr="00653352" w:rsidRDefault="00653352" w:rsidP="006533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bg-BG"/>
        </w:rPr>
      </w:pP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 xml:space="preserve">През 2019 година е изградена административна сграда на „Индустриален и логистичен парк-Бургас“ АД, в която са създадени условия за цялостното административно обслужване на настоящите и бъдещите инвеститори. Сградата дава възможност за провеждане на конференции, семинари, спортни мероприятия и др. събития, в услуга на бизнеса. </w:t>
      </w:r>
    </w:p>
    <w:p w14:paraId="1AD459F9" w14:textId="77777777" w:rsidR="00653352" w:rsidRPr="00653352" w:rsidRDefault="00653352" w:rsidP="006533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bg-BG"/>
        </w:rPr>
      </w:pP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 xml:space="preserve">Територията,  която ще бъде разработена като Фаза 2 на Индустриален и логистичен парк Бургас е с обща площ от около 600 декара в Устройствена зона 22 </w:t>
      </w:r>
      <w:r w:rsidRPr="00653352">
        <w:rPr>
          <w:rFonts w:ascii="Verdana" w:eastAsia="Times New Roman" w:hAnsi="Verdana" w:cs="Times New Roman"/>
          <w:sz w:val="24"/>
          <w:szCs w:val="24"/>
          <w:lang w:val="ru-RU" w:eastAsia="bg-BG"/>
        </w:rPr>
        <w:t>(</w:t>
      </w: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>Южна промишлена зона</w:t>
      </w:r>
      <w:r w:rsidRPr="00653352">
        <w:rPr>
          <w:rFonts w:ascii="Verdana" w:eastAsia="Times New Roman" w:hAnsi="Verdana" w:cs="Times New Roman"/>
          <w:sz w:val="24"/>
          <w:szCs w:val="24"/>
          <w:lang w:val="ru-RU" w:eastAsia="bg-BG"/>
        </w:rPr>
        <w:t>)</w:t>
      </w: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 xml:space="preserve">. Теренът е изключително подходящ за развитие на индустриална зона, където да бъдат позиционирани производствени, логистични и </w:t>
      </w:r>
      <w:proofErr w:type="spellStart"/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>аутсорсинг</w:t>
      </w:r>
      <w:proofErr w:type="spellEnd"/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 xml:space="preserve"> центрове, центрове за иновации и </w:t>
      </w:r>
      <w:proofErr w:type="spellStart"/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>научноразвойна</w:t>
      </w:r>
      <w:proofErr w:type="spellEnd"/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 xml:space="preserve"> дейност, предвид ключовото му разположение в непосредствена близост до международни пътища, свързващи Европа и Турция</w:t>
      </w:r>
      <w:r w:rsidRPr="00653352">
        <w:rPr>
          <w:rFonts w:ascii="Verdana" w:eastAsia="Verdana" w:hAnsi="Verdana" w:cs="Times New Roman"/>
          <w:kern w:val="24"/>
          <w:sz w:val="24"/>
          <w:szCs w:val="24"/>
          <w:lang w:eastAsia="zh-CN"/>
        </w:rPr>
        <w:t xml:space="preserve">. Наличието на елитни гимназии и </w:t>
      </w: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 xml:space="preserve">професионални училища е предпоставка за осигуряването на необходимата работна ръка. </w:t>
      </w:r>
    </w:p>
    <w:p w14:paraId="5F8C5689" w14:textId="77777777" w:rsidR="00653352" w:rsidRPr="00653352" w:rsidRDefault="00653352" w:rsidP="006533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14:paraId="25E09EA3" w14:textId="77777777" w:rsidR="00653352" w:rsidRPr="00653352" w:rsidRDefault="00653352" w:rsidP="0065335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bg-BG"/>
        </w:rPr>
      </w:pPr>
      <w:r w:rsidRPr="00653352">
        <w:rPr>
          <w:rFonts w:ascii="Verdana" w:eastAsia="Times New Roman" w:hAnsi="Verdana" w:cs="Times New Roman"/>
          <w:sz w:val="24"/>
          <w:szCs w:val="24"/>
          <w:lang w:eastAsia="bg-BG"/>
        </w:rPr>
        <w:t>„Индустриален и логистичен парк-Бургас” АД ще продължи да работи по следните основни направления: провеждане на активна маркетингова политика за привличане на чуждестранни и местни инвестиции в сектори с добавена стойност; управление на действащата зона и оптимизиране на нейните резултати; идентифициране и развитие на нови индустриални територии; изграждане на високотехнологични центрове.</w:t>
      </w:r>
    </w:p>
    <w:p w14:paraId="1CC8D97D" w14:textId="51E60741" w:rsidR="000D092A" w:rsidRPr="00A44823" w:rsidRDefault="000D092A" w:rsidP="00653352">
      <w:pPr>
        <w:tabs>
          <w:tab w:val="left" w:pos="851"/>
        </w:tabs>
        <w:autoSpaceDE w:val="0"/>
        <w:autoSpaceDN w:val="0"/>
        <w:jc w:val="both"/>
        <w:rPr>
          <w:rFonts w:ascii="Verdana" w:hAnsi="Verdana"/>
        </w:rPr>
      </w:pPr>
    </w:p>
    <w:sectPr w:rsidR="000D092A" w:rsidRPr="00A44823" w:rsidSect="00C57B37">
      <w:headerReference w:type="default" r:id="rId7"/>
      <w:pgSz w:w="12240" w:h="15840"/>
      <w:pgMar w:top="568" w:right="160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A0C7F" w14:textId="77777777" w:rsidR="00CC1BFA" w:rsidRDefault="00CC1BFA" w:rsidP="00C57B37">
      <w:pPr>
        <w:spacing w:after="0" w:line="240" w:lineRule="auto"/>
      </w:pPr>
      <w:r>
        <w:separator/>
      </w:r>
    </w:p>
  </w:endnote>
  <w:endnote w:type="continuationSeparator" w:id="0">
    <w:p w14:paraId="2833CDA1" w14:textId="77777777" w:rsidR="00CC1BFA" w:rsidRDefault="00CC1BFA" w:rsidP="00C5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31EB5" w14:textId="77777777" w:rsidR="00CC1BFA" w:rsidRDefault="00CC1BFA" w:rsidP="00C57B37">
      <w:pPr>
        <w:spacing w:after="0" w:line="240" w:lineRule="auto"/>
      </w:pPr>
      <w:r>
        <w:separator/>
      </w:r>
    </w:p>
  </w:footnote>
  <w:footnote w:type="continuationSeparator" w:id="0">
    <w:p w14:paraId="690898F9" w14:textId="77777777" w:rsidR="00CC1BFA" w:rsidRDefault="00CC1BFA" w:rsidP="00C5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6E08" w14:textId="77777777" w:rsidR="00C57B37" w:rsidRDefault="00C57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10F0"/>
    <w:multiLevelType w:val="hybridMultilevel"/>
    <w:tmpl w:val="F51CB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3A1F"/>
    <w:multiLevelType w:val="hybridMultilevel"/>
    <w:tmpl w:val="54B651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E7C30"/>
    <w:multiLevelType w:val="hybridMultilevel"/>
    <w:tmpl w:val="AED8311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25096"/>
    <w:multiLevelType w:val="multilevel"/>
    <w:tmpl w:val="B9DE096A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63"/>
    <w:rsid w:val="000D092A"/>
    <w:rsid w:val="000F2C46"/>
    <w:rsid w:val="00130B93"/>
    <w:rsid w:val="002A0A63"/>
    <w:rsid w:val="00301769"/>
    <w:rsid w:val="00327AEE"/>
    <w:rsid w:val="00414A37"/>
    <w:rsid w:val="00653352"/>
    <w:rsid w:val="008614CC"/>
    <w:rsid w:val="00861AA8"/>
    <w:rsid w:val="00977920"/>
    <w:rsid w:val="00A95D84"/>
    <w:rsid w:val="00C57B37"/>
    <w:rsid w:val="00CC1BFA"/>
    <w:rsid w:val="00F57842"/>
    <w:rsid w:val="00F7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65ED"/>
  <w15:chartTrackingRefBased/>
  <w15:docId w15:val="{11B4E654-4EFA-4594-8E5F-2BE424F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14A37"/>
    <w:pPr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414A37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14A3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5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37"/>
  </w:style>
  <w:style w:type="paragraph" w:styleId="Footer">
    <w:name w:val="footer"/>
    <w:basedOn w:val="Normal"/>
    <w:link w:val="FooterChar"/>
    <w:uiPriority w:val="99"/>
    <w:unhideWhenUsed/>
    <w:rsid w:val="00C5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37"/>
  </w:style>
  <w:style w:type="paragraph" w:styleId="BodyText3">
    <w:name w:val="Body Text 3"/>
    <w:basedOn w:val="Normal"/>
    <w:link w:val="BodyText3Char"/>
    <w:rsid w:val="000D09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0D092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">
    <w:name w:val="Основен текст_"/>
    <w:basedOn w:val="DefaultParagraphFont"/>
    <w:link w:val="1"/>
    <w:rsid w:val="000D092A"/>
    <w:rPr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0D092A"/>
    <w:pPr>
      <w:widowControl w:val="0"/>
      <w:shd w:val="clear" w:color="auto" w:fill="FFFFFF"/>
      <w:spacing w:after="180" w:line="256" w:lineRule="exact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Hristov</dc:creator>
  <cp:keywords/>
  <dc:description/>
  <cp:lastModifiedBy>user</cp:lastModifiedBy>
  <cp:revision>11</cp:revision>
  <cp:lastPrinted>2020-12-04T12:15:00Z</cp:lastPrinted>
  <dcterms:created xsi:type="dcterms:W3CDTF">2020-12-03T12:40:00Z</dcterms:created>
  <dcterms:modified xsi:type="dcterms:W3CDTF">2021-01-20T14:47:00Z</dcterms:modified>
</cp:coreProperties>
</file>